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CB8E" w14:textId="77777777" w:rsidR="009714DD" w:rsidRPr="009714DD" w:rsidRDefault="009714DD" w:rsidP="009714DD">
      <w:pPr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42A0BFF2" w14:textId="6BDC32F6" w:rsidR="009714DD" w:rsidRPr="009714DD" w:rsidRDefault="009714DD" w:rsidP="009714DD">
      <w:pPr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714D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Перелік документів, що має надати акціонер (представник акціонера) для його участі у </w:t>
      </w:r>
      <w:r w:rsidR="00FB7FB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дистанційних </w:t>
      </w:r>
      <w:r w:rsidR="00BE4A18">
        <w:rPr>
          <w:rFonts w:ascii="Times New Roman" w:hAnsi="Times New Roman" w:cs="Times New Roman"/>
          <w:b/>
          <w:bCs/>
          <w:spacing w:val="-5"/>
          <w:sz w:val="24"/>
          <w:szCs w:val="24"/>
        </w:rPr>
        <w:t>річних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14DD">
        <w:rPr>
          <w:rFonts w:ascii="Times New Roman" w:hAnsi="Times New Roman" w:cs="Times New Roman"/>
          <w:b/>
          <w:bCs/>
          <w:spacing w:val="-5"/>
          <w:sz w:val="24"/>
          <w:szCs w:val="24"/>
        </w:rPr>
        <w:t>загальних зборах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, скликаних на </w:t>
      </w:r>
      <w:r w:rsidR="006B2AEC">
        <w:rPr>
          <w:rFonts w:ascii="Times New Roman" w:hAnsi="Times New Roman" w:cs="Times New Roman"/>
          <w:b/>
          <w:bCs/>
          <w:spacing w:val="-5"/>
          <w:sz w:val="24"/>
          <w:szCs w:val="24"/>
        </w:rPr>
        <w:t>30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  <w:r w:rsidR="00941D83">
        <w:rPr>
          <w:rFonts w:ascii="Times New Roman" w:hAnsi="Times New Roman" w:cs="Times New Roman"/>
          <w:b/>
          <w:bCs/>
          <w:spacing w:val="-5"/>
          <w:sz w:val="24"/>
          <w:szCs w:val="24"/>
        </w:rPr>
        <w:t>0</w:t>
      </w:r>
      <w:r w:rsidR="006B2AEC">
        <w:rPr>
          <w:rFonts w:ascii="Times New Roman" w:hAnsi="Times New Roman" w:cs="Times New Roman"/>
          <w:b/>
          <w:bCs/>
          <w:spacing w:val="-5"/>
          <w:sz w:val="24"/>
          <w:szCs w:val="24"/>
        </w:rPr>
        <w:t>3</w:t>
      </w:r>
      <w:r w:rsidR="004136CC">
        <w:rPr>
          <w:rFonts w:ascii="Times New Roman" w:hAnsi="Times New Roman" w:cs="Times New Roman"/>
          <w:b/>
          <w:bCs/>
          <w:spacing w:val="-5"/>
          <w:sz w:val="24"/>
          <w:szCs w:val="24"/>
        </w:rPr>
        <w:t>.20</w:t>
      </w:r>
      <w:r w:rsidR="009621A3">
        <w:rPr>
          <w:rFonts w:ascii="Times New Roman" w:hAnsi="Times New Roman" w:cs="Times New Roman"/>
          <w:b/>
          <w:bCs/>
          <w:spacing w:val="-5"/>
          <w:sz w:val="24"/>
          <w:szCs w:val="24"/>
        </w:rPr>
        <w:t>2</w:t>
      </w:r>
      <w:r w:rsidR="006B2AEC">
        <w:rPr>
          <w:rFonts w:ascii="Times New Roman" w:hAnsi="Times New Roman" w:cs="Times New Roman"/>
          <w:b/>
          <w:bCs/>
          <w:spacing w:val="-5"/>
          <w:sz w:val="24"/>
          <w:szCs w:val="24"/>
        </w:rPr>
        <w:t>6</w:t>
      </w:r>
      <w:r w:rsidR="00BD7EFA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р</w:t>
      </w:r>
      <w:r w:rsidR="009621A3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</w:p>
    <w:p w14:paraId="2BF06F55" w14:textId="77777777" w:rsidR="009714DD" w:rsidRPr="009A4CD2" w:rsidRDefault="009714DD" w:rsidP="009714DD">
      <w:pPr>
        <w:jc w:val="both"/>
        <w:rPr>
          <w:rFonts w:ascii="Times New Roman" w:hAnsi="Times New Roman" w:cs="Times New Roman"/>
          <w:bCs/>
          <w:color w:val="FF0000"/>
          <w:spacing w:val="-5"/>
          <w:sz w:val="24"/>
          <w:szCs w:val="24"/>
        </w:rPr>
      </w:pPr>
    </w:p>
    <w:p w14:paraId="41EBEBE4" w14:textId="4E3E4DE9" w:rsidR="0079009C" w:rsidRDefault="009714DD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A1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Для участі в </w:t>
      </w:r>
      <w:r w:rsidR="00BE4A1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річних</w:t>
      </w:r>
      <w:r w:rsidRPr="00BE4A1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загальних зборах акціонерам необхідно мати </w:t>
      </w:r>
      <w:r w:rsidR="009621A3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бюлетен</w:t>
      </w:r>
      <w:r w:rsidR="0006002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ь</w:t>
      </w:r>
      <w:r w:rsidR="009621A3" w:rsidRPr="00BE4A1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для голосування, електронна форма як</w:t>
      </w:r>
      <w:r w:rsidR="0006002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ого</w:t>
      </w:r>
      <w:r w:rsidR="009621A3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, розміщена на вебсайті Товариства у розділі «</w:t>
      </w:r>
      <w:r w:rsidR="00BE4A18" w:rsidRPr="00BE4A18">
        <w:rPr>
          <w:rFonts w:ascii="Times New Roman" w:hAnsi="Times New Roman" w:cs="Times New Roman"/>
          <w:bCs/>
          <w:spacing w:val="-5"/>
          <w:sz w:val="24"/>
          <w:szCs w:val="24"/>
        </w:rPr>
        <w:t>Дистанційні збори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>» за посиланням</w:t>
      </w:r>
      <w:r w:rsidR="006B2AE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hyperlink r:id="rId4" w:history="1">
        <w:r w:rsidR="006B2AEC" w:rsidRPr="00221215">
          <w:rPr>
            <w:rStyle w:val="a3"/>
            <w:rFonts w:ascii="Times New Roman" w:hAnsi="Times New Roman" w:cs="Times New Roman"/>
            <w:sz w:val="24"/>
            <w:szCs w:val="24"/>
          </w:rPr>
          <w:t>http://www.elevatorbud.pat.ua/documents/informaciya-dlya-akcioneriv-ta-steikholderiv</w:t>
        </w:r>
      </w:hyperlink>
      <w:r w:rsidR="0097548A">
        <w:rPr>
          <w:rFonts w:ascii="Times New Roman" w:hAnsi="Times New Roman" w:cs="Times New Roman"/>
          <w:sz w:val="24"/>
          <w:szCs w:val="24"/>
        </w:rPr>
        <w:t xml:space="preserve"> </w:t>
      </w:r>
      <w:r w:rsid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; 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паспорт (засвідчену належним чином копію), а представнику акціонера також </w:t>
      </w:r>
      <w:r w:rsid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довіреність 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на право участі та голосування на </w:t>
      </w:r>
      <w:r w:rsidR="00803937">
        <w:rPr>
          <w:rFonts w:ascii="Times New Roman" w:hAnsi="Times New Roman" w:cs="Times New Roman"/>
          <w:bCs/>
          <w:spacing w:val="-5"/>
          <w:sz w:val="24"/>
          <w:szCs w:val="24"/>
        </w:rPr>
        <w:t>річн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их </w:t>
      </w:r>
      <w:r w:rsidR="00803937">
        <w:rPr>
          <w:rFonts w:ascii="Times New Roman" w:hAnsi="Times New Roman" w:cs="Times New Roman"/>
          <w:bCs/>
          <w:spacing w:val="-5"/>
          <w:sz w:val="24"/>
          <w:szCs w:val="24"/>
        </w:rPr>
        <w:t>з</w:t>
      </w:r>
      <w:r w:rsidR="009621A3" w:rsidRPr="009621A3">
        <w:rPr>
          <w:rFonts w:ascii="Times New Roman" w:hAnsi="Times New Roman" w:cs="Times New Roman"/>
          <w:bCs/>
          <w:spacing w:val="-5"/>
          <w:sz w:val="24"/>
          <w:szCs w:val="24"/>
        </w:rPr>
        <w:t>агальних зборах (засвідчену належним чином копію)</w:t>
      </w:r>
      <w:r w:rsidRPr="009714DD">
        <w:rPr>
          <w:rFonts w:ascii="Times New Roman" w:hAnsi="Times New Roman" w:cs="Times New Roman"/>
          <w:sz w:val="24"/>
          <w:szCs w:val="24"/>
        </w:rPr>
        <w:t>.</w:t>
      </w:r>
    </w:p>
    <w:p w14:paraId="4F0CD507" w14:textId="610FFBBF" w:rsidR="009621A3" w:rsidRDefault="00EE3358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Також повідомляємо, що д</w:t>
      </w:r>
      <w:r w:rsidR="009621A3" w:rsidRPr="009621A3">
        <w:rPr>
          <w:rFonts w:ascii="Times New Roman" w:hAnsi="Times New Roman" w:cs="Times New Roman"/>
          <w:sz w:val="24"/>
          <w:szCs w:val="24"/>
        </w:rPr>
        <w:t>епозитарна установа</w:t>
      </w:r>
      <w:r>
        <w:rPr>
          <w:rFonts w:ascii="Times New Roman" w:hAnsi="Times New Roman" w:cs="Times New Roman"/>
          <w:sz w:val="24"/>
          <w:szCs w:val="24"/>
        </w:rPr>
        <w:t xml:space="preserve">, якій акціонер </w:t>
      </w:r>
      <w:r w:rsidRPr="00EE3358">
        <w:rPr>
          <w:rFonts w:ascii="Times New Roman" w:hAnsi="Times New Roman" w:cs="Times New Roman"/>
          <w:sz w:val="24"/>
          <w:szCs w:val="24"/>
        </w:rPr>
        <w:t>(представник акціонера)</w:t>
      </w:r>
      <w:r>
        <w:rPr>
          <w:rFonts w:ascii="Times New Roman" w:hAnsi="Times New Roman" w:cs="Times New Roman"/>
          <w:sz w:val="24"/>
          <w:szCs w:val="24"/>
        </w:rPr>
        <w:t xml:space="preserve"> подає вищезазначені документи та </w:t>
      </w:r>
      <w:r w:rsidRPr="00EE3358">
        <w:rPr>
          <w:rFonts w:ascii="Times New Roman" w:hAnsi="Times New Roman" w:cs="Times New Roman"/>
          <w:sz w:val="24"/>
          <w:szCs w:val="24"/>
        </w:rPr>
        <w:t>яка обслуговує рахунок в цінних паперах такого акціонера</w:t>
      </w:r>
      <w:r w:rsidR="009621A3" w:rsidRPr="009621A3">
        <w:rPr>
          <w:rFonts w:ascii="Times New Roman" w:hAnsi="Times New Roman" w:cs="Times New Roman"/>
          <w:sz w:val="24"/>
          <w:szCs w:val="24"/>
        </w:rPr>
        <w:t xml:space="preserve">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акціонером та такою депозитарною установою та/або законодавством про депозитарну систему та/або законодавством, що регулює порядок дистанційного проведення Загальних зборів</w:t>
      </w:r>
      <w:r w:rsidR="009621A3">
        <w:rPr>
          <w:rFonts w:ascii="Times New Roman" w:hAnsi="Times New Roman" w:cs="Times New Roman"/>
          <w:sz w:val="24"/>
          <w:szCs w:val="24"/>
        </w:rPr>
        <w:t>.</w:t>
      </w:r>
    </w:p>
    <w:p w14:paraId="12C565C5" w14:textId="77777777" w:rsidR="001F551D" w:rsidRDefault="001F551D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DDE52C" w14:textId="77777777" w:rsidR="001F551D" w:rsidRPr="001F551D" w:rsidRDefault="00B112DE" w:rsidP="001F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0ADA214" w14:textId="77777777" w:rsidR="001F551D" w:rsidRPr="009714DD" w:rsidRDefault="001F551D" w:rsidP="009714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F551D" w:rsidRPr="009714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4DD"/>
    <w:rsid w:val="00060028"/>
    <w:rsid w:val="000A34B0"/>
    <w:rsid w:val="001F551D"/>
    <w:rsid w:val="00363ADA"/>
    <w:rsid w:val="00371EB5"/>
    <w:rsid w:val="004136CC"/>
    <w:rsid w:val="004148DD"/>
    <w:rsid w:val="005C1D46"/>
    <w:rsid w:val="006B2AEC"/>
    <w:rsid w:val="0079009C"/>
    <w:rsid w:val="00803937"/>
    <w:rsid w:val="00941D83"/>
    <w:rsid w:val="009621A3"/>
    <w:rsid w:val="009714DD"/>
    <w:rsid w:val="0097548A"/>
    <w:rsid w:val="009A4CD2"/>
    <w:rsid w:val="00B112DE"/>
    <w:rsid w:val="00BD7EFA"/>
    <w:rsid w:val="00BE4A18"/>
    <w:rsid w:val="00CE2086"/>
    <w:rsid w:val="00DD2A36"/>
    <w:rsid w:val="00DE2240"/>
    <w:rsid w:val="00EE3358"/>
    <w:rsid w:val="00EE499C"/>
    <w:rsid w:val="00F248EE"/>
    <w:rsid w:val="00FB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08A2"/>
  <w15:docId w15:val="{9ABE8E7B-1CBA-4B14-8339-1A5DC6F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1A3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621A3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975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evatorbud.pat.ua/documents/informaciya-dlya-akcioneriv-ta-steikholde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"Центренерго"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Александр</dc:creator>
  <cp:lastModifiedBy>Pasha</cp:lastModifiedBy>
  <cp:revision>13</cp:revision>
  <cp:lastPrinted>2021-02-15T07:58:00Z</cp:lastPrinted>
  <dcterms:created xsi:type="dcterms:W3CDTF">2022-11-01T10:39:00Z</dcterms:created>
  <dcterms:modified xsi:type="dcterms:W3CDTF">2026-02-26T12:00:00Z</dcterms:modified>
</cp:coreProperties>
</file>